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CD" w:rsidRDefault="00FE1527" w:rsidP="00FE1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</w:t>
      </w:r>
      <w:r w:rsidR="007A3E13">
        <w:rPr>
          <w:rFonts w:ascii="Times New Roman" w:hAnsi="Times New Roman" w:cs="Times New Roman"/>
          <w:sz w:val="28"/>
          <w:szCs w:val="28"/>
        </w:rPr>
        <w:t>т занятия по формирования элементарных математических представлений</w:t>
      </w:r>
    </w:p>
    <w:p w:rsidR="00FE1527" w:rsidRDefault="00FE1527" w:rsidP="00FE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B02463">
        <w:rPr>
          <w:rFonts w:ascii="Times New Roman" w:hAnsi="Times New Roman" w:cs="Times New Roman"/>
          <w:sz w:val="28"/>
          <w:szCs w:val="28"/>
        </w:rPr>
        <w:t>путешествие в страну сказок</w:t>
      </w:r>
    </w:p>
    <w:p w:rsidR="00FE1527" w:rsidRDefault="007A3E13" w:rsidP="00FE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подготовительная</w:t>
      </w:r>
      <w:r w:rsidR="00FE1527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FE1527" w:rsidRDefault="00FE1527" w:rsidP="00FE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B02463" w:rsidRPr="00B02463">
        <w:rPr>
          <w:rFonts w:ascii="Times New Roman" w:hAnsi="Times New Roman" w:cs="Times New Roman"/>
          <w:sz w:val="28"/>
          <w:szCs w:val="28"/>
        </w:rPr>
        <w:t>закреплять навыки порядкового и количественного счёта в пределах 10;</w:t>
      </w:r>
    </w:p>
    <w:p w:rsidR="00FE1527" w:rsidRDefault="00FE1527" w:rsidP="00B0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1. </w:t>
      </w:r>
      <w:r w:rsidR="00B02463" w:rsidRPr="00B02463">
        <w:rPr>
          <w:rFonts w:ascii="Times New Roman" w:hAnsi="Times New Roman" w:cs="Times New Roman"/>
          <w:sz w:val="28"/>
          <w:szCs w:val="28"/>
        </w:rPr>
        <w:t>Закрепить прямой</w:t>
      </w:r>
      <w:r w:rsidR="00B02463">
        <w:rPr>
          <w:rFonts w:ascii="Times New Roman" w:hAnsi="Times New Roman" w:cs="Times New Roman"/>
          <w:sz w:val="28"/>
          <w:szCs w:val="28"/>
        </w:rPr>
        <w:t xml:space="preserve"> и обратный счёт в пределах 10; </w:t>
      </w:r>
      <w:r w:rsidR="00B02463" w:rsidRPr="00B02463">
        <w:rPr>
          <w:rFonts w:ascii="Times New Roman" w:hAnsi="Times New Roman" w:cs="Times New Roman"/>
          <w:sz w:val="28"/>
          <w:szCs w:val="28"/>
        </w:rPr>
        <w:t>Совершенствовать знания геометрических фигур.</w:t>
      </w:r>
    </w:p>
    <w:p w:rsidR="00FE1527" w:rsidRDefault="00FE1527" w:rsidP="00FE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2463">
        <w:rPr>
          <w:rFonts w:ascii="Times New Roman" w:hAnsi="Times New Roman" w:cs="Times New Roman"/>
          <w:sz w:val="28"/>
          <w:szCs w:val="28"/>
        </w:rPr>
        <w:t xml:space="preserve">. </w:t>
      </w:r>
      <w:r w:rsidR="00B02463" w:rsidRPr="00B02463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мелкую моторику, зрительное восприятие и память.</w:t>
      </w:r>
    </w:p>
    <w:p w:rsidR="00FE1527" w:rsidRDefault="00FE1527" w:rsidP="00FE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2463" w:rsidRPr="00B02463">
        <w:rPr>
          <w:rFonts w:ascii="Times New Roman" w:hAnsi="Times New Roman" w:cs="Times New Roman"/>
          <w:sz w:val="28"/>
          <w:szCs w:val="28"/>
        </w:rPr>
        <w:t>Воспитывать интерес к занятиям математикой, умение действовать сообща, доводить начатое дело до конца</w:t>
      </w:r>
    </w:p>
    <w:p w:rsidR="00FE1527" w:rsidRDefault="00FE1527" w:rsidP="00FE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Активизация:</w:t>
      </w:r>
      <w:r w:rsidR="00023451">
        <w:rPr>
          <w:rFonts w:ascii="Times New Roman" w:hAnsi="Times New Roman" w:cs="Times New Roman"/>
          <w:sz w:val="28"/>
          <w:szCs w:val="28"/>
        </w:rPr>
        <w:t xml:space="preserve"> геометрическая фигура,</w:t>
      </w:r>
      <w:r w:rsidR="00B02463">
        <w:rPr>
          <w:rFonts w:ascii="Times New Roman" w:hAnsi="Times New Roman" w:cs="Times New Roman"/>
          <w:sz w:val="28"/>
          <w:szCs w:val="28"/>
        </w:rPr>
        <w:t xml:space="preserve"> поезд</w:t>
      </w:r>
    </w:p>
    <w:p w:rsidR="00FE1527" w:rsidRDefault="00FE1527" w:rsidP="00FE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Обогащение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02463">
        <w:rPr>
          <w:rFonts w:ascii="Times New Roman" w:hAnsi="Times New Roman" w:cs="Times New Roman"/>
          <w:sz w:val="28"/>
          <w:szCs w:val="28"/>
        </w:rPr>
        <w:t xml:space="preserve"> цифра, </w:t>
      </w:r>
    </w:p>
    <w:p w:rsidR="00FE1527" w:rsidRDefault="00FE1527" w:rsidP="00B02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мультимедийное оборудование</w:t>
      </w:r>
      <w:r w:rsidR="00B02463">
        <w:rPr>
          <w:rFonts w:ascii="Times New Roman" w:hAnsi="Times New Roman" w:cs="Times New Roman"/>
          <w:sz w:val="28"/>
          <w:szCs w:val="28"/>
        </w:rPr>
        <w:t xml:space="preserve">; </w:t>
      </w:r>
      <w:r w:rsidR="00B02463" w:rsidRPr="00B02463">
        <w:rPr>
          <w:rFonts w:ascii="Times New Roman" w:hAnsi="Times New Roman" w:cs="Times New Roman"/>
          <w:sz w:val="28"/>
          <w:szCs w:val="28"/>
        </w:rPr>
        <w:t>Плоскостн</w:t>
      </w:r>
      <w:r w:rsidR="00B02463">
        <w:rPr>
          <w:rFonts w:ascii="Times New Roman" w:hAnsi="Times New Roman" w:cs="Times New Roman"/>
          <w:sz w:val="28"/>
          <w:szCs w:val="28"/>
        </w:rPr>
        <w:t xml:space="preserve">ые изображения сказочных героев; </w:t>
      </w:r>
      <w:r w:rsidR="00B02463" w:rsidRPr="00B02463">
        <w:rPr>
          <w:rFonts w:ascii="Times New Roman" w:hAnsi="Times New Roman" w:cs="Times New Roman"/>
          <w:sz w:val="28"/>
          <w:szCs w:val="28"/>
        </w:rPr>
        <w:t xml:space="preserve">Плоскостные изображения конфет в </w:t>
      </w:r>
      <w:r w:rsidR="00B02463">
        <w:rPr>
          <w:rFonts w:ascii="Times New Roman" w:hAnsi="Times New Roman" w:cs="Times New Roman"/>
          <w:sz w:val="28"/>
          <w:szCs w:val="28"/>
        </w:rPr>
        <w:t xml:space="preserve">количестве 7 шт., разного цвета; </w:t>
      </w:r>
      <w:r w:rsidR="00B02463" w:rsidRPr="00B02463">
        <w:rPr>
          <w:rFonts w:ascii="Times New Roman" w:hAnsi="Times New Roman" w:cs="Times New Roman"/>
          <w:sz w:val="28"/>
          <w:szCs w:val="28"/>
        </w:rPr>
        <w:t>Плакат  с из</w:t>
      </w:r>
      <w:r w:rsidR="00B02463">
        <w:rPr>
          <w:rFonts w:ascii="Times New Roman" w:hAnsi="Times New Roman" w:cs="Times New Roman"/>
          <w:sz w:val="28"/>
          <w:szCs w:val="28"/>
        </w:rPr>
        <w:t xml:space="preserve">ображением времени года – весна; </w:t>
      </w:r>
      <w:r w:rsidR="00B02463" w:rsidRPr="00B02463">
        <w:rPr>
          <w:rFonts w:ascii="Times New Roman" w:hAnsi="Times New Roman" w:cs="Times New Roman"/>
          <w:sz w:val="28"/>
          <w:szCs w:val="28"/>
        </w:rPr>
        <w:t>Геом</w:t>
      </w:r>
      <w:r w:rsidR="00B02463">
        <w:rPr>
          <w:rFonts w:ascii="Times New Roman" w:hAnsi="Times New Roman" w:cs="Times New Roman"/>
          <w:sz w:val="28"/>
          <w:szCs w:val="28"/>
        </w:rPr>
        <w:t xml:space="preserve">етрические фигуры разного цвета; </w:t>
      </w:r>
      <w:r w:rsidR="00B02463" w:rsidRPr="00B02463">
        <w:rPr>
          <w:rFonts w:ascii="Times New Roman" w:hAnsi="Times New Roman" w:cs="Times New Roman"/>
          <w:sz w:val="28"/>
          <w:szCs w:val="28"/>
        </w:rPr>
        <w:t>Набор цифр.</w:t>
      </w:r>
    </w:p>
    <w:p w:rsidR="00FE1527" w:rsidRDefault="00FE1527" w:rsidP="00FE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Способы: вопросы, беседа, уточнение, объяснение, пояснение, похвала, совет, художественное слово</w:t>
      </w:r>
    </w:p>
    <w:p w:rsidR="00FE1527" w:rsidRDefault="00FE1527" w:rsidP="00FE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организации: фронтальная</w:t>
      </w:r>
    </w:p>
    <w:p w:rsidR="00FE1527" w:rsidRDefault="00FE1527" w:rsidP="00FE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беседа, рассматривание иллюстраций, чтение художественной литературы</w:t>
      </w:r>
    </w:p>
    <w:p w:rsidR="00FE1527" w:rsidRDefault="00FE1527" w:rsidP="00FE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результат: </w:t>
      </w:r>
      <w:r w:rsidR="00AD348D">
        <w:rPr>
          <w:rFonts w:ascii="Times New Roman" w:hAnsi="Times New Roman" w:cs="Times New Roman"/>
          <w:sz w:val="28"/>
          <w:szCs w:val="28"/>
        </w:rPr>
        <w:t xml:space="preserve">закрепили навыки счета детей в пределах 10 и расширили их знания </w:t>
      </w:r>
      <w:proofErr w:type="gramStart"/>
      <w:r w:rsidR="00AD34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D348D">
        <w:rPr>
          <w:rFonts w:ascii="Times New Roman" w:hAnsi="Times New Roman" w:cs="Times New Roman"/>
          <w:sz w:val="28"/>
          <w:szCs w:val="28"/>
        </w:rPr>
        <w:t xml:space="preserve"> геометрических фигура</w:t>
      </w:r>
    </w:p>
    <w:p w:rsidR="00023451" w:rsidRDefault="00023451" w:rsidP="00FE1527">
      <w:pPr>
        <w:rPr>
          <w:rFonts w:ascii="Times New Roman" w:hAnsi="Times New Roman" w:cs="Times New Roman"/>
          <w:sz w:val="28"/>
          <w:szCs w:val="28"/>
        </w:rPr>
      </w:pPr>
    </w:p>
    <w:p w:rsidR="00023451" w:rsidRDefault="00023451" w:rsidP="00FE15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445"/>
        <w:gridCol w:w="2983"/>
        <w:gridCol w:w="4229"/>
        <w:gridCol w:w="4454"/>
      </w:tblGrid>
      <w:tr w:rsidR="00023451" w:rsidTr="00023451">
        <w:tc>
          <w:tcPr>
            <w:tcW w:w="675" w:type="dxa"/>
          </w:tcPr>
          <w:p w:rsidR="00023451" w:rsidRDefault="00023451" w:rsidP="00FE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5" w:type="dxa"/>
          </w:tcPr>
          <w:p w:rsidR="00023451" w:rsidRDefault="00023451" w:rsidP="00FE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Этап, продолжительность</w:t>
            </w:r>
          </w:p>
        </w:tc>
        <w:tc>
          <w:tcPr>
            <w:tcW w:w="2983" w:type="dxa"/>
          </w:tcPr>
          <w:p w:rsidR="00023451" w:rsidRDefault="00023451" w:rsidP="00FE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4229" w:type="dxa"/>
          </w:tcPr>
          <w:p w:rsidR="00023451" w:rsidRDefault="00023451" w:rsidP="00FE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454" w:type="dxa"/>
          </w:tcPr>
          <w:p w:rsidR="00023451" w:rsidRDefault="00023451" w:rsidP="00FE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</w:tr>
      <w:tr w:rsidR="00023451" w:rsidRPr="00023451" w:rsidTr="00023451">
        <w:tc>
          <w:tcPr>
            <w:tcW w:w="675" w:type="dxa"/>
          </w:tcPr>
          <w:p w:rsidR="00023451" w:rsidRP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023451" w:rsidRP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</w:t>
            </w:r>
          </w:p>
        </w:tc>
        <w:tc>
          <w:tcPr>
            <w:tcW w:w="2983" w:type="dxa"/>
          </w:tcPr>
          <w:p w:rsidR="00023451" w:rsidRP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детей на активную деятельность, задать позитивный настрой на дальнейшую деятельность</w:t>
            </w:r>
          </w:p>
        </w:tc>
        <w:tc>
          <w:tcPr>
            <w:tcW w:w="4229" w:type="dxa"/>
          </w:tcPr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 xml:space="preserve">   Ребята, сегодня мы отправляемся в путешествие в страну сказок, где живут сказочные герои. На каком транспорте можно путешествовать? Чтобы узнать, на чём мы сегодня будем путешествовать, отгадайте загадку: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Железные избушки,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Прицеплены</w:t>
            </w:r>
            <w:proofErr w:type="gramEnd"/>
            <w:r w:rsidRPr="00AD348D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дружке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Одна из них с трубою.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 всех за собою.</w:t>
            </w:r>
          </w:p>
          <w:p w:rsidR="00023451" w:rsidRPr="00023451" w:rsidRDefault="00023451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Pr="00023451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Дети под музыку «Весёлые путешественники» изображают, как едут на поезде.</w:t>
            </w:r>
          </w:p>
        </w:tc>
      </w:tr>
      <w:tr w:rsidR="00023451" w:rsidRPr="00023451" w:rsidTr="00023451">
        <w:tc>
          <w:tcPr>
            <w:tcW w:w="675" w:type="dxa"/>
          </w:tcPr>
          <w:p w:rsidR="00023451" w:rsidRP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023451" w:rsidRP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2983" w:type="dxa"/>
          </w:tcPr>
          <w:p w:rsid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Закрепить прямой и обратный счёт в пределах 10; 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знания геометрических фигур.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логическое мышление, мелкую моторику, зрительное восприятие и память.</w:t>
            </w:r>
          </w:p>
          <w:p w:rsidR="00023451" w:rsidRPr="00023451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занятиям математикой, умение действовать сообща, доводить начатое дело до конца</w:t>
            </w:r>
          </w:p>
        </w:tc>
        <w:tc>
          <w:tcPr>
            <w:tcW w:w="4229" w:type="dxa"/>
          </w:tcPr>
          <w:p w:rsidR="00023451" w:rsidRP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023451" w:rsidRP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451" w:rsidRPr="00023451" w:rsidTr="00023451">
        <w:tc>
          <w:tcPr>
            <w:tcW w:w="675" w:type="dxa"/>
          </w:tcPr>
          <w:p w:rsidR="00023451" w:rsidRP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45" w:type="dxa"/>
          </w:tcPr>
          <w:p w:rsidR="00023451" w:rsidRP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983" w:type="dxa"/>
          </w:tcPr>
          <w:p w:rsidR="00023451" w:rsidRP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«Сосчитай»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 xml:space="preserve">   Вот мы с вами приехали в страну сказок. В этой стране нас будут встречать сказочные герои. Чтобы узнать, какой сказочный герой нас будет встречать, нужно отгадать загадку: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Загадка: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Маленькая девочка весело бежит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По тропинке к домику,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Что в лесу стоит,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Нужно этой девочке к бабушке скорей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Отнести корзиночку, посланную с ней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- А вот и сама Красная Шапочка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На доске  выставляется картинка  Красной Шапочки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 xml:space="preserve">  - Она идёт к бабушке.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она несёт ей? 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- Молодцы, а ещё она несёт ей конфеты.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 xml:space="preserve">- Как узнать сколько конфет? 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- Давайте сосчитаем. Сколько конфет Красная Шапочка несёт бабушке?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выходит к доске, выставляет конфеты на доске, считает.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- Сколько всего конфет?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Какая по счёту жёлтая конфета? 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- Какая по счёту голубая конфета?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- Какого цвета пятая  конфета?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- А теперь нам нужно сложить конфеты обратно в корзину.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 xml:space="preserve">  Ребёнок складывает конфеты в </w:t>
            </w:r>
            <w:r w:rsidRPr="00AD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корзину и считает обратный счёт.</w:t>
            </w:r>
          </w:p>
          <w:p w:rsidR="00023451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- Хорошо! Вы правильно выполнили задания. Нам пора отправляться в следующую сказку, а Красной Шапочке надо идти в гости к бабушке.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- На следующей станции нас встречает другой сказочный герой. А кто он, отгадайте загадку: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Загадка: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Он не знает ничего.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Вы знаете его.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Мне ответьте без утайки.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 xml:space="preserve">Как зовут его?.. 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 выставляет на доску картинку Незнайки.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- Дети, Незнайка не знает, что такое геометрические фигуры и какие они бывают. А вы знаете геометрические фигуры? Поможем  Незнайке?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 xml:space="preserve">- У вас на столах лежат геометрические фигуры. Поднимите и покажите квадрат. Как ещё можно назвать эту фигуру?  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 xml:space="preserve">-Почему он так называется?  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 xml:space="preserve">- А сколько сторон у квадрата?  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-Правильно, и все мы видим, что эти стороны равны между собой.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- Дети, покажите, геометрическую фигуру -  треугольник.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углов у треугольника? 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- Покажите геометрическую фигуру – прямоугольник.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 xml:space="preserve">- Как ещё можно назвать эту фигуру?  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Какие стороны у прямоугольника равны?  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 xml:space="preserve">Дети  показывают остальные геометрические фигуры </w:t>
            </w:r>
          </w:p>
          <w:p w:rsidR="00AD348D" w:rsidRPr="00023451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- Незнайка очень доволен и благодарит вас. А нам пора отдохнуть.</w:t>
            </w:r>
          </w:p>
        </w:tc>
        <w:tc>
          <w:tcPr>
            <w:tcW w:w="4454" w:type="dxa"/>
          </w:tcPr>
          <w:p w:rsid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(Красная Шапочка)</w:t>
            </w: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Пирожки </w:t>
            </w: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(Надо сосчитать)</w:t>
            </w: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(10 конфет)</w:t>
            </w: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(Жёлтая конфета по счёту 3)</w:t>
            </w: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(Незнайка)</w:t>
            </w: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(Четырёхугольник)</w:t>
            </w: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(Потому что у квадрата 4 угла)</w:t>
            </w: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D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(Четырёхугольник)</w:t>
            </w: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(Верхняя сторона равна нижней стороне и боковые стороны равны между собой)</w:t>
            </w: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(круг, овал, ромб, трапецию)</w:t>
            </w:r>
          </w:p>
          <w:p w:rsidR="00AD348D" w:rsidRPr="00023451" w:rsidRDefault="00AD348D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451" w:rsidRPr="00023451" w:rsidTr="00023451">
        <w:tc>
          <w:tcPr>
            <w:tcW w:w="675" w:type="dxa"/>
          </w:tcPr>
          <w:p w:rsidR="00023451" w:rsidRP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45" w:type="dxa"/>
          </w:tcPr>
          <w:p w:rsidR="00023451" w:rsidRP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восприятия материала</w:t>
            </w:r>
          </w:p>
        </w:tc>
        <w:tc>
          <w:tcPr>
            <w:tcW w:w="2983" w:type="dxa"/>
          </w:tcPr>
          <w:p w:rsidR="00023451" w:rsidRP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 xml:space="preserve">  Быстро встаньте, улыбнитесь,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Выше, выше потянитесь.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Ну- ка, плечи распрямите,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Поднимите, опустите.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Влево, вправо повернулись,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Рук коленями коснулись.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Сели – встали, сели – встали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 xml:space="preserve"> И на месте побежали.</w:t>
            </w:r>
          </w:p>
          <w:p w:rsidR="00AD348D" w:rsidRPr="00AD348D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- Отдохнули, а теперь можно отправляться в следующую сказку.</w:t>
            </w:r>
          </w:p>
          <w:p w:rsidR="00023451" w:rsidRPr="00023451" w:rsidRDefault="00AD348D" w:rsidP="00AD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8D">
              <w:rPr>
                <w:rFonts w:ascii="Times New Roman" w:hAnsi="Times New Roman" w:cs="Times New Roman"/>
                <w:sz w:val="24"/>
                <w:szCs w:val="24"/>
              </w:rPr>
              <w:t>Воспитатель загадывает загадку, чтобы узнать сказочного героя.</w:t>
            </w:r>
          </w:p>
        </w:tc>
        <w:tc>
          <w:tcPr>
            <w:tcW w:w="4454" w:type="dxa"/>
          </w:tcPr>
          <w:p w:rsidR="00023451" w:rsidRPr="00023451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за воспитателем</w:t>
            </w:r>
          </w:p>
        </w:tc>
      </w:tr>
      <w:tr w:rsidR="00023451" w:rsidRPr="00023451" w:rsidTr="00023451">
        <w:tc>
          <w:tcPr>
            <w:tcW w:w="675" w:type="dxa"/>
          </w:tcPr>
          <w:p w:rsidR="00023451" w:rsidRP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45" w:type="dxa"/>
          </w:tcPr>
          <w:p w:rsidR="00023451" w:rsidRP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решение проблемы</w:t>
            </w:r>
          </w:p>
        </w:tc>
        <w:tc>
          <w:tcPr>
            <w:tcW w:w="2983" w:type="dxa"/>
          </w:tcPr>
          <w:p w:rsidR="00023451" w:rsidRP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Воспитатель загадывает загадку, чтобы узнать следующего героя.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Загадка: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Их приглашают с другом Геной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На день рожденья непременно.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И любит каждую букашку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 xml:space="preserve">Забавный добрый … 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Воспитатель на доске выставляет картинку Чебурашки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- Ребята, Крокодил Гена дал Чебурашке задание.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- Одному ему не справиться с таким заданием. Дети, поможем Чебурашке решить задачи?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на полянку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 морковки зайка съел,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На пенёк потом он сел</w:t>
            </w:r>
          </w:p>
          <w:p w:rsid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еще морковку съел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Ну-ка быстро сосчитай-ка,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съел морковок зайка? 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 xml:space="preserve">- Запиши  решение этой задачи 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 запись </w:t>
            </w:r>
          </w:p>
          <w:p w:rsid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2.  Пять пушистых кошечек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 xml:space="preserve">    Улеглись в лукошечке.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 xml:space="preserve">   Тут одна к ним прибежала.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 xml:space="preserve">   Сколько кошек вместе стало? 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 xml:space="preserve">- Запиши решение задачи и прочитай запись 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3.  Четыре щенка в футбол играли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Одного домой позвали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Он в окно глядит, считает,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Сколько их теперь 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 xml:space="preserve">- Составь решение задачи и прочитай. </w:t>
            </w:r>
          </w:p>
          <w:p w:rsid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Семь весёлых поросят 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 xml:space="preserve">У корытца в ряд стоят. 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ушли в кровать ложиться</w:t>
            </w:r>
            <w:proofErr w:type="gramEnd"/>
            <w:r w:rsidRPr="00444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свинок у корытца? </w:t>
            </w:r>
          </w:p>
          <w:p w:rsid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- Составь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задачи и прочитай </w:t>
            </w:r>
          </w:p>
          <w:p w:rsidR="00023451" w:rsidRPr="00023451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- Молодцы, ребята! Чебурашка  говорит «спасибо» вам за помощь</w:t>
            </w:r>
          </w:p>
        </w:tc>
        <w:tc>
          <w:tcPr>
            <w:tcW w:w="4454" w:type="dxa"/>
          </w:tcPr>
          <w:p w:rsid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(Чебурашка)</w:t>
            </w: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(Пять морковок)</w:t>
            </w: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(4+1=5)</w:t>
            </w: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(К четырём прибавить один получится пять)</w:t>
            </w: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(Шесть кошечек)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(5+1=6)</w:t>
            </w: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(Три щенка)</w:t>
            </w: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(4-1=3)</w:t>
            </w: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 xml:space="preserve">( Пять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поросёнка)</w:t>
            </w:r>
          </w:p>
          <w:p w:rsidR="0044481A" w:rsidRPr="00023451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– 2 = 5)</w:t>
            </w:r>
          </w:p>
        </w:tc>
      </w:tr>
      <w:tr w:rsidR="00023451" w:rsidRPr="00023451" w:rsidTr="00023451">
        <w:tc>
          <w:tcPr>
            <w:tcW w:w="675" w:type="dxa"/>
          </w:tcPr>
          <w:p w:rsidR="00023451" w:rsidRP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5" w:type="dxa"/>
          </w:tcPr>
          <w:p w:rsidR="00023451" w:rsidRP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2983" w:type="dxa"/>
          </w:tcPr>
          <w:p w:rsidR="00023451" w:rsidRP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деятельность, показать результат занятия, напомнить о появлении затруднений</w:t>
            </w:r>
          </w:p>
        </w:tc>
        <w:tc>
          <w:tcPr>
            <w:tcW w:w="4229" w:type="dxa"/>
          </w:tcPr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 xml:space="preserve">Вам понравилось путешествовать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стране сказок?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- Вспомните, каких сказочных героев мы с 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встречали? </w:t>
            </w:r>
          </w:p>
          <w:p w:rsidR="0044481A" w:rsidRPr="0044481A" w:rsidRDefault="0044481A" w:rsidP="0044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 xml:space="preserve">- Что мы с вами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делали в сказках?</w:t>
            </w:r>
          </w:p>
          <w:p w:rsidR="00023451" w:rsidRPr="00023451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A">
              <w:rPr>
                <w:rFonts w:ascii="Times New Roman" w:hAnsi="Times New Roman" w:cs="Times New Roman"/>
                <w:sz w:val="24"/>
                <w:szCs w:val="24"/>
              </w:rPr>
              <w:t>- А в следующий раз мы с вами отправимся в другое путешествие.</w:t>
            </w:r>
          </w:p>
        </w:tc>
        <w:tc>
          <w:tcPr>
            <w:tcW w:w="4454" w:type="dxa"/>
          </w:tcPr>
          <w:p w:rsidR="00023451" w:rsidRDefault="00023451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Pr="00023451" w:rsidRDefault="0044481A" w:rsidP="00F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шапочка, Незнайка и Чебурашка</w:t>
            </w:r>
          </w:p>
        </w:tc>
      </w:tr>
    </w:tbl>
    <w:p w:rsidR="00DB4A0D" w:rsidRPr="00FE1527" w:rsidRDefault="00DB4A0D" w:rsidP="004448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4A0D" w:rsidRPr="00FE1527" w:rsidSect="00FE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1527"/>
    <w:rsid w:val="00023451"/>
    <w:rsid w:val="00077BCD"/>
    <w:rsid w:val="0044481A"/>
    <w:rsid w:val="007A3E13"/>
    <w:rsid w:val="00AD348D"/>
    <w:rsid w:val="00B02463"/>
    <w:rsid w:val="00DB4A0D"/>
    <w:rsid w:val="00E5539D"/>
    <w:rsid w:val="00FE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3</cp:revision>
  <dcterms:created xsi:type="dcterms:W3CDTF">2018-10-28T17:34:00Z</dcterms:created>
  <dcterms:modified xsi:type="dcterms:W3CDTF">2020-10-15T09:55:00Z</dcterms:modified>
</cp:coreProperties>
</file>