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Лепка «Зайчик»</w:t>
      </w:r>
      <w:r w:rsidR="00AC71EB">
        <w:rPr>
          <w:rFonts w:ascii="Calibri" w:hAnsi="Calibri" w:cs="Calibri"/>
          <w:noProof/>
          <w:color w:val="000000"/>
          <w:sz w:val="22"/>
          <w:szCs w:val="22"/>
        </w:rPr>
        <w:t xml:space="preserve">       </w:t>
      </w:r>
      <w:r w:rsidR="00AC71EB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635785" cy="8476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62" cy="84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Программное   содержание:</w:t>
      </w:r>
    </w:p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1.Учить делить комок глины на нужное количество частей; при лепке туловища и головы пользоваться приёмом раскатывания глины кругообразными движениями между ладонями, при лепке ушей – приемами раскатывания палочек и сплющивания.</w:t>
      </w:r>
    </w:p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2.Закреплять умение прочно соединять части предмета, </w:t>
      </w:r>
      <w:proofErr w:type="gramStart"/>
      <w:r>
        <w:rPr>
          <w:rStyle w:val="c2"/>
          <w:color w:val="000000"/>
          <w:sz w:val="28"/>
          <w:szCs w:val="28"/>
        </w:rPr>
        <w:t>прижимая их друг к</w:t>
      </w:r>
      <w:proofErr w:type="gramEnd"/>
      <w:r>
        <w:rPr>
          <w:rStyle w:val="c2"/>
          <w:color w:val="000000"/>
          <w:sz w:val="28"/>
          <w:szCs w:val="28"/>
        </w:rPr>
        <w:t xml:space="preserve"> другу.</w:t>
      </w:r>
    </w:p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3.Воспитывать  активность, самостоятельность.</w:t>
      </w:r>
    </w:p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Материал</w:t>
      </w:r>
      <w:r>
        <w:rPr>
          <w:rStyle w:val="c8"/>
          <w:b/>
          <w:bCs/>
          <w:color w:val="000000"/>
          <w:sz w:val="28"/>
          <w:szCs w:val="28"/>
        </w:rPr>
        <w:t>:</w:t>
      </w:r>
      <w:r>
        <w:rPr>
          <w:rStyle w:val="c8"/>
          <w:b/>
          <w:bCs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Кусок глины  или   пластилина в виде толстой палочки, доски (на каждого ребёнка), салфетки, игрушка-зайка.</w:t>
      </w:r>
    </w:p>
    <w:p w:rsidR="002A7764" w:rsidRDefault="002A7764" w:rsidP="002A776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2"/>
          <w:b/>
          <w:bCs/>
          <w:color w:val="000000"/>
          <w:sz w:val="28"/>
          <w:szCs w:val="28"/>
        </w:rPr>
        <w:t>Ход   занятия:</w:t>
      </w:r>
    </w:p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1. Организационная часть.</w:t>
      </w:r>
    </w:p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-Воспитатель загадывает   детям  загадку: </w:t>
      </w:r>
      <w:r>
        <w:rPr>
          <w:rStyle w:val="c8"/>
          <w:b/>
          <w:bCs/>
          <w:color w:val="000000"/>
          <w:sz w:val="28"/>
          <w:szCs w:val="28"/>
        </w:rPr>
        <w:t>М. Корнеева</w:t>
      </w:r>
    </w:p>
    <w:p w:rsidR="002A7764" w:rsidRDefault="002A7764" w:rsidP="002A776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С детства он известен нам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П</w:t>
      </w:r>
      <w:proofErr w:type="gramEnd"/>
      <w:r>
        <w:rPr>
          <w:rStyle w:val="c9"/>
          <w:color w:val="000000"/>
          <w:sz w:val="28"/>
          <w:szCs w:val="28"/>
        </w:rPr>
        <w:t>о особенным ушам: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Очень уж они длинны,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Из-за кустиков </w:t>
      </w:r>
      <w:proofErr w:type="gramStart"/>
      <w:r>
        <w:rPr>
          <w:rStyle w:val="c9"/>
          <w:color w:val="000000"/>
          <w:sz w:val="28"/>
          <w:szCs w:val="28"/>
        </w:rPr>
        <w:t>видны</w:t>
      </w:r>
      <w:proofErr w:type="gramEnd"/>
      <w:r>
        <w:rPr>
          <w:rStyle w:val="c9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Скачет он быстрее всех.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У него пушистый мех –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Серый, незаметный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В</w:t>
      </w:r>
      <w:proofErr w:type="gramEnd"/>
      <w:r>
        <w:rPr>
          <w:rStyle w:val="c9"/>
          <w:color w:val="000000"/>
          <w:sz w:val="28"/>
          <w:szCs w:val="28"/>
        </w:rPr>
        <w:t xml:space="preserve"> травке разноцветной.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А под зимний снегопад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Нужен беленький наряд,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И зверек линяет -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Шёрстку он меняет.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Чуть </w:t>
      </w:r>
      <w:proofErr w:type="gramStart"/>
      <w:r>
        <w:rPr>
          <w:rStyle w:val="c9"/>
          <w:color w:val="000000"/>
          <w:sz w:val="28"/>
          <w:szCs w:val="28"/>
        </w:rPr>
        <w:t>услышит</w:t>
      </w:r>
      <w:proofErr w:type="gramEnd"/>
      <w:r>
        <w:rPr>
          <w:rStyle w:val="c9"/>
          <w:color w:val="000000"/>
          <w:sz w:val="28"/>
          <w:szCs w:val="28"/>
        </w:rPr>
        <w:t xml:space="preserve"> где шумок –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И скорее наутек.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Кто он, угадай-ка,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Наш трусишка …(</w:t>
      </w:r>
      <w:r>
        <w:rPr>
          <w:rStyle w:val="c8"/>
          <w:b/>
          <w:bCs/>
          <w:color w:val="000000"/>
          <w:sz w:val="28"/>
          <w:szCs w:val="28"/>
        </w:rPr>
        <w:t>Зайка</w:t>
      </w:r>
      <w:r>
        <w:rPr>
          <w:rStyle w:val="c2"/>
          <w:color w:val="000000"/>
          <w:sz w:val="28"/>
          <w:szCs w:val="28"/>
        </w:rPr>
        <w:t>) </w:t>
      </w:r>
    </w:p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-Воспитатель </w:t>
      </w:r>
      <w:r>
        <w:rPr>
          <w:rStyle w:val="c8"/>
          <w:b/>
          <w:bCs/>
          <w:color w:val="000000"/>
          <w:sz w:val="28"/>
          <w:szCs w:val="28"/>
        </w:rPr>
        <w:t>рассматривает с детьми зайку (</w:t>
      </w:r>
      <w:r>
        <w:rPr>
          <w:rStyle w:val="c2"/>
          <w:color w:val="000000"/>
          <w:sz w:val="28"/>
          <w:szCs w:val="28"/>
        </w:rPr>
        <w:t>игрушку</w:t>
      </w:r>
      <w:r>
        <w:rPr>
          <w:rStyle w:val="c2"/>
          <w:color w:val="000000"/>
          <w:sz w:val="28"/>
          <w:szCs w:val="28"/>
        </w:rPr>
        <w:t>/картинку)</w:t>
      </w:r>
      <w:proofErr w:type="gramStart"/>
      <w:r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Д</w:t>
      </w:r>
      <w:proofErr w:type="gramEnd"/>
      <w:r>
        <w:rPr>
          <w:rStyle w:val="c2"/>
          <w:color w:val="000000"/>
          <w:sz w:val="28"/>
          <w:szCs w:val="28"/>
        </w:rPr>
        <w:t>ети рассматривают ее части: туловище — шар, голова тоже шар, только меньше, ушки длинные, как столбики.</w:t>
      </w:r>
    </w:p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 </w:t>
      </w:r>
      <w:r>
        <w:rPr>
          <w:rStyle w:val="c8"/>
          <w:b/>
          <w:bCs/>
          <w:color w:val="000000"/>
          <w:sz w:val="28"/>
          <w:szCs w:val="28"/>
        </w:rPr>
        <w:t>Объяснение воспитателя последовательности лепки «зайца».</w:t>
      </w:r>
    </w:p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задаёт  вопросы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— с чего мы начнем лепить зайку? (Правильно, с туловища.) </w:t>
      </w:r>
      <w:proofErr w:type="gramStart"/>
      <w:r>
        <w:rPr>
          <w:rStyle w:val="c2"/>
          <w:color w:val="000000"/>
          <w:sz w:val="28"/>
          <w:szCs w:val="28"/>
        </w:rPr>
        <w:t>А как скатать большой шар для туловища?» (предлагает всем показать.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Дети имитируют движение скатывания.)</w:t>
      </w:r>
      <w:proofErr w:type="gramEnd"/>
      <w:r>
        <w:rPr>
          <w:rStyle w:val="c2"/>
          <w:color w:val="000000"/>
          <w:sz w:val="28"/>
          <w:szCs w:val="28"/>
        </w:rPr>
        <w:t xml:space="preserve"> «Так же нужно скатать и маленький шарик для головы, — добавляет воспитатель. — Это вы уже умеете делать. -  А как слепить ушки, я вам покажу».</w:t>
      </w:r>
    </w:p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Показ воспитателя: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Воспитатель берет самую маленькую часть глины, кладет на левую руку и правой раскатывает, полученный цилиндр сгибает, потом показывает, как присоединить ушки к голове.</w:t>
      </w:r>
      <w:r w:rsidR="00AC71EB">
        <w:rPr>
          <w:rStyle w:val="c2"/>
          <w:color w:val="000000"/>
          <w:sz w:val="28"/>
          <w:szCs w:val="28"/>
        </w:rPr>
        <w:t xml:space="preserve"> </w:t>
      </w:r>
    </w:p>
    <w:p w:rsidR="00AC71EB" w:rsidRPr="00AC71EB" w:rsidRDefault="00AC71EB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C71EB">
        <w:rPr>
          <w:rStyle w:val="c2"/>
          <w:b/>
          <w:i/>
          <w:color w:val="000000"/>
          <w:sz w:val="28"/>
          <w:szCs w:val="28"/>
        </w:rPr>
        <w:t>Физкульминутка</w:t>
      </w:r>
      <w:proofErr w:type="spellEnd"/>
      <w:r>
        <w:rPr>
          <w:rStyle w:val="c2"/>
          <w:color w:val="000000"/>
          <w:sz w:val="28"/>
          <w:szCs w:val="28"/>
        </w:rPr>
        <w:t xml:space="preserve"> «Зайка серенький сидит и ушами шевелит»</w:t>
      </w:r>
    </w:p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u w:val="single"/>
        </w:rPr>
        <w:t>2.</w:t>
      </w:r>
      <w:r>
        <w:rPr>
          <w:rStyle w:val="c8"/>
          <w:b/>
          <w:bCs/>
          <w:color w:val="000000"/>
          <w:sz w:val="28"/>
          <w:szCs w:val="28"/>
          <w:u w:val="single"/>
        </w:rPr>
        <w:t>Практическая   часть. Самостоятельная деятельность детей</w:t>
      </w:r>
    </w:p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ходе занятия воспитатель помогает тем, кто испытывает затруднения.</w:t>
      </w:r>
    </w:p>
    <w:p w:rsidR="002A7764" w:rsidRDefault="002A7764" w:rsidP="002A7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3. Оценка   результатов.</w:t>
      </w:r>
    </w:p>
    <w:p w:rsidR="003273B8" w:rsidRDefault="002A7764" w:rsidP="003273B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конце занятия он одобряет работу детей, отмечает их самостоятельность, показывает наиболее интересные игрушки, затем предлагает поставить всех зайцев на полочку: Это магазин « игрушки».</w:t>
      </w:r>
      <w:r w:rsidR="003273B8">
        <w:rPr>
          <w:rStyle w:val="c2"/>
          <w:color w:val="000000"/>
          <w:sz w:val="28"/>
          <w:szCs w:val="28"/>
        </w:rPr>
        <w:t xml:space="preserve">       </w:t>
      </w:r>
    </w:p>
    <w:p w:rsidR="00C80FAA" w:rsidRDefault="00AC71EB" w:rsidP="003273B8">
      <w:pPr>
        <w:pStyle w:val="c0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drawing>
          <wp:inline distT="0" distB="0" distL="0" distR="0" wp14:anchorId="184659FD" wp14:editId="5DF70D49">
            <wp:extent cx="1076325" cy="10540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79" cy="105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9C58335" wp14:editId="5947725A">
            <wp:extent cx="857250" cy="104772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006" cy="105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4FAC854" wp14:editId="43E40BFE">
            <wp:extent cx="1095375" cy="10540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08" cy="105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EACE212" wp14:editId="69699B5D">
            <wp:extent cx="981075" cy="1054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16" cy="105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37A1BED" wp14:editId="4E8DFE1B">
            <wp:extent cx="952500" cy="1047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920" cy="105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CA3" w:rsidRPr="003273B8" w:rsidRDefault="00AC71EB" w:rsidP="003273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85A35B0" wp14:editId="77CA7FA5">
            <wp:extent cx="1521659" cy="169545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186" cy="169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FAA"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2E8FCD8F" wp14:editId="5DCDC116">
            <wp:extent cx="1590675" cy="1692217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644" cy="169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CA3" w:rsidRPr="003273B8" w:rsidSect="00AC71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0B"/>
    <w:rsid w:val="00142E0B"/>
    <w:rsid w:val="00231CA3"/>
    <w:rsid w:val="002A7764"/>
    <w:rsid w:val="003273B8"/>
    <w:rsid w:val="00AC71EB"/>
    <w:rsid w:val="00C8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7764"/>
  </w:style>
  <w:style w:type="character" w:customStyle="1" w:styleId="c2">
    <w:name w:val="c2"/>
    <w:basedOn w:val="a0"/>
    <w:rsid w:val="002A7764"/>
  </w:style>
  <w:style w:type="character" w:customStyle="1" w:styleId="c12">
    <w:name w:val="c12"/>
    <w:basedOn w:val="a0"/>
    <w:rsid w:val="002A7764"/>
  </w:style>
  <w:style w:type="character" w:customStyle="1" w:styleId="c9">
    <w:name w:val="c9"/>
    <w:basedOn w:val="a0"/>
    <w:rsid w:val="002A7764"/>
  </w:style>
  <w:style w:type="paragraph" w:customStyle="1" w:styleId="c4">
    <w:name w:val="c4"/>
    <w:basedOn w:val="a"/>
    <w:rsid w:val="002A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A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7764"/>
  </w:style>
  <w:style w:type="paragraph" w:styleId="a3">
    <w:name w:val="Balloon Text"/>
    <w:basedOn w:val="a"/>
    <w:link w:val="a4"/>
    <w:uiPriority w:val="99"/>
    <w:semiHidden/>
    <w:unhideWhenUsed/>
    <w:rsid w:val="00AC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7764"/>
  </w:style>
  <w:style w:type="character" w:customStyle="1" w:styleId="c2">
    <w:name w:val="c2"/>
    <w:basedOn w:val="a0"/>
    <w:rsid w:val="002A7764"/>
  </w:style>
  <w:style w:type="character" w:customStyle="1" w:styleId="c12">
    <w:name w:val="c12"/>
    <w:basedOn w:val="a0"/>
    <w:rsid w:val="002A7764"/>
  </w:style>
  <w:style w:type="character" w:customStyle="1" w:styleId="c9">
    <w:name w:val="c9"/>
    <w:basedOn w:val="a0"/>
    <w:rsid w:val="002A7764"/>
  </w:style>
  <w:style w:type="paragraph" w:customStyle="1" w:styleId="c4">
    <w:name w:val="c4"/>
    <w:basedOn w:val="a"/>
    <w:rsid w:val="002A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A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7764"/>
  </w:style>
  <w:style w:type="paragraph" w:styleId="a3">
    <w:name w:val="Balloon Text"/>
    <w:basedOn w:val="a"/>
    <w:link w:val="a4"/>
    <w:uiPriority w:val="99"/>
    <w:semiHidden/>
    <w:unhideWhenUsed/>
    <w:rsid w:val="00AC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2020-04-08T17:00:00Z</dcterms:created>
  <dcterms:modified xsi:type="dcterms:W3CDTF">2020-04-08T17:23:00Z</dcterms:modified>
</cp:coreProperties>
</file>